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A118" w14:textId="57834187" w:rsidR="00EA09AB" w:rsidRDefault="0032581E" w:rsidP="00EA09AB">
      <w:pPr>
        <w:jc w:val="right"/>
        <w:rPr>
          <w:color w:val="1F497D"/>
          <w:sz w:val="44"/>
          <w:szCs w:val="44"/>
          <w:lang w:val="nn-NO"/>
        </w:rPr>
      </w:pPr>
      <w:r>
        <w:rPr>
          <w:color w:val="1F497D"/>
          <w:sz w:val="44"/>
          <w:szCs w:val="44"/>
          <w:lang w:val="nn-NO"/>
        </w:rPr>
        <w:t xml:space="preserve">Vedlegg </w:t>
      </w:r>
      <w:r w:rsidR="00924E4F">
        <w:rPr>
          <w:color w:val="1F497D"/>
          <w:sz w:val="44"/>
          <w:szCs w:val="44"/>
          <w:lang w:val="nn-NO"/>
        </w:rPr>
        <w:t>8</w:t>
      </w:r>
      <w:r w:rsidR="00106BC2" w:rsidRPr="00106BC2">
        <w:rPr>
          <w:color w:val="1F497D"/>
          <w:sz w:val="44"/>
          <w:szCs w:val="44"/>
          <w:lang w:val="nn-NO"/>
        </w:rPr>
        <w:t xml:space="preserve"> </w:t>
      </w:r>
    </w:p>
    <w:p w14:paraId="7104A119" w14:textId="77777777" w:rsidR="00106BC2" w:rsidRDefault="00106BC2" w:rsidP="00106BC2">
      <w:pPr>
        <w:rPr>
          <w:color w:val="1F497D"/>
          <w:sz w:val="32"/>
          <w:szCs w:val="32"/>
          <w:lang w:val="nn-NO"/>
        </w:rPr>
      </w:pPr>
    </w:p>
    <w:p w14:paraId="7104A11A" w14:textId="77777777" w:rsidR="00EA4721" w:rsidRDefault="00EA4721" w:rsidP="00106BC2">
      <w:pPr>
        <w:rPr>
          <w:color w:val="1F497D"/>
          <w:sz w:val="32"/>
          <w:szCs w:val="32"/>
          <w:lang w:val="nn-NO"/>
        </w:rPr>
      </w:pPr>
    </w:p>
    <w:p w14:paraId="7104A11B" w14:textId="2096C310" w:rsidR="00EA4721" w:rsidRDefault="00EA4721" w:rsidP="00106BC2">
      <w:pPr>
        <w:rPr>
          <w:color w:val="1F497D"/>
          <w:sz w:val="32"/>
          <w:szCs w:val="32"/>
          <w:lang w:val="nn-NO"/>
        </w:rPr>
      </w:pPr>
      <w:r>
        <w:rPr>
          <w:color w:val="1F497D"/>
          <w:sz w:val="32"/>
          <w:szCs w:val="32"/>
          <w:lang w:val="nn-NO"/>
        </w:rPr>
        <w:t xml:space="preserve">Revisjon av VA Norm </w:t>
      </w:r>
      <w:r w:rsidR="00043DE3">
        <w:rPr>
          <w:color w:val="1F497D"/>
          <w:sz w:val="32"/>
          <w:szCs w:val="32"/>
          <w:lang w:val="nn-NO"/>
        </w:rPr>
        <w:t>Hardanger</w:t>
      </w:r>
      <w:r w:rsidR="003A2190">
        <w:rPr>
          <w:color w:val="1F497D"/>
          <w:sz w:val="32"/>
          <w:szCs w:val="32"/>
          <w:lang w:val="nn-NO"/>
        </w:rPr>
        <w:t xml:space="preserve">- og SunnHordland </w:t>
      </w:r>
      <w:r>
        <w:rPr>
          <w:color w:val="1F497D"/>
          <w:sz w:val="32"/>
          <w:szCs w:val="32"/>
          <w:lang w:val="nn-NO"/>
        </w:rPr>
        <w:t>20</w:t>
      </w:r>
      <w:r w:rsidR="00F65292">
        <w:rPr>
          <w:color w:val="1F497D"/>
          <w:sz w:val="32"/>
          <w:szCs w:val="32"/>
          <w:lang w:val="nn-NO"/>
        </w:rPr>
        <w:t>20</w:t>
      </w:r>
      <w:r>
        <w:rPr>
          <w:color w:val="1F497D"/>
          <w:sz w:val="32"/>
          <w:szCs w:val="32"/>
          <w:lang w:val="nn-NO"/>
        </w:rPr>
        <w:t xml:space="preserve"> - endringar</w:t>
      </w:r>
    </w:p>
    <w:p w14:paraId="7104A11C" w14:textId="77777777" w:rsidR="00EA4721" w:rsidRDefault="00EA4721" w:rsidP="00106BC2">
      <w:pPr>
        <w:rPr>
          <w:color w:val="1F497D"/>
          <w:sz w:val="32"/>
          <w:szCs w:val="32"/>
          <w:lang w:val="nn-NO"/>
        </w:rPr>
      </w:pPr>
    </w:p>
    <w:p w14:paraId="7104A11D" w14:textId="603F9412" w:rsidR="00EA4721" w:rsidRPr="00EA4721" w:rsidRDefault="00EA4721" w:rsidP="00106BC2">
      <w:pPr>
        <w:rPr>
          <w:color w:val="1F497D"/>
          <w:sz w:val="24"/>
          <w:szCs w:val="24"/>
          <w:lang w:val="nn-NO"/>
        </w:rPr>
      </w:pPr>
      <w:r w:rsidRPr="00EA4721">
        <w:rPr>
          <w:color w:val="1F497D"/>
          <w:sz w:val="24"/>
          <w:szCs w:val="24"/>
          <w:lang w:val="nn-NO"/>
        </w:rPr>
        <w:t xml:space="preserve">Dei viktigaste endringane i samband med revisjon av VA norma for </w:t>
      </w:r>
      <w:r w:rsidR="00043DE3">
        <w:rPr>
          <w:color w:val="1F497D"/>
          <w:sz w:val="24"/>
          <w:szCs w:val="24"/>
          <w:lang w:val="nn-NO"/>
        </w:rPr>
        <w:t>Hardanger</w:t>
      </w:r>
      <w:r w:rsidRPr="00EA4721">
        <w:rPr>
          <w:color w:val="1F497D"/>
          <w:sz w:val="24"/>
          <w:szCs w:val="24"/>
          <w:lang w:val="nn-NO"/>
        </w:rPr>
        <w:t>region</w:t>
      </w:r>
      <w:r w:rsidR="00043DE3">
        <w:rPr>
          <w:color w:val="1F497D"/>
          <w:sz w:val="24"/>
          <w:szCs w:val="24"/>
          <w:lang w:val="nn-NO"/>
        </w:rPr>
        <w:t xml:space="preserve"> </w:t>
      </w:r>
      <w:r w:rsidR="00924E4F">
        <w:rPr>
          <w:color w:val="1F497D"/>
          <w:sz w:val="24"/>
          <w:szCs w:val="24"/>
          <w:lang w:val="nn-NO"/>
        </w:rPr>
        <w:t xml:space="preserve">og Sunnhordland </w:t>
      </w:r>
      <w:r w:rsidRPr="00EA4721">
        <w:rPr>
          <w:color w:val="1F497D"/>
          <w:sz w:val="24"/>
          <w:szCs w:val="24"/>
          <w:lang w:val="nn-NO"/>
        </w:rPr>
        <w:t>20</w:t>
      </w:r>
      <w:r w:rsidR="00924E4F">
        <w:rPr>
          <w:color w:val="1F497D"/>
          <w:sz w:val="24"/>
          <w:szCs w:val="24"/>
          <w:lang w:val="nn-NO"/>
        </w:rPr>
        <w:t>20</w:t>
      </w:r>
      <w:r w:rsidR="00C53665">
        <w:rPr>
          <w:color w:val="1F497D"/>
          <w:sz w:val="24"/>
          <w:szCs w:val="24"/>
          <w:lang w:val="nn-NO"/>
        </w:rPr>
        <w:t xml:space="preserve"> er lista opp under. I tillegg er det fleire mindre endringar på ei rekke andre punkt.</w:t>
      </w:r>
      <w:r w:rsidR="007B24EF">
        <w:rPr>
          <w:color w:val="1F497D"/>
          <w:sz w:val="24"/>
          <w:szCs w:val="24"/>
          <w:lang w:val="nn-NO"/>
        </w:rPr>
        <w:t xml:space="preserve"> Fleire nye teikningar er utarbeidde.</w:t>
      </w:r>
    </w:p>
    <w:p w14:paraId="7104A11E" w14:textId="77777777" w:rsidR="00EA4721" w:rsidRPr="00C53665" w:rsidRDefault="00EA4721" w:rsidP="00106BC2">
      <w:pPr>
        <w:rPr>
          <w:color w:val="1F497D"/>
          <w:sz w:val="24"/>
          <w:szCs w:val="24"/>
          <w:lang w:val="nn-NO"/>
        </w:rPr>
      </w:pPr>
    </w:p>
    <w:p w14:paraId="5A511052" w14:textId="59DDE68C" w:rsidR="000F33F3" w:rsidRDefault="000F33F3" w:rsidP="00792A21">
      <w:pPr>
        <w:pStyle w:val="Listeavsnitt"/>
        <w:numPr>
          <w:ilvl w:val="0"/>
          <w:numId w:val="2"/>
        </w:numPr>
        <w:rPr>
          <w:color w:val="1F497D"/>
          <w:sz w:val="24"/>
          <w:szCs w:val="24"/>
          <w:lang w:val="nn-NO"/>
        </w:rPr>
      </w:pPr>
      <w:r>
        <w:rPr>
          <w:color w:val="1F497D"/>
          <w:sz w:val="24"/>
          <w:szCs w:val="24"/>
          <w:lang w:val="nn-NO"/>
        </w:rPr>
        <w:t>Norma for SunnHor</w:t>
      </w:r>
      <w:r w:rsidR="00FE7BC2">
        <w:rPr>
          <w:color w:val="1F497D"/>
          <w:sz w:val="24"/>
          <w:szCs w:val="24"/>
          <w:lang w:val="nn-NO"/>
        </w:rPr>
        <w:t>d</w:t>
      </w:r>
      <w:r>
        <w:rPr>
          <w:color w:val="1F497D"/>
          <w:sz w:val="24"/>
          <w:szCs w:val="24"/>
          <w:lang w:val="nn-NO"/>
        </w:rPr>
        <w:t xml:space="preserve">land og </w:t>
      </w:r>
      <w:r w:rsidR="00D1262E">
        <w:rPr>
          <w:color w:val="1F497D"/>
          <w:sz w:val="24"/>
          <w:szCs w:val="24"/>
          <w:lang w:val="nn-NO"/>
        </w:rPr>
        <w:t>H</w:t>
      </w:r>
      <w:r>
        <w:rPr>
          <w:color w:val="1F497D"/>
          <w:sz w:val="24"/>
          <w:szCs w:val="24"/>
          <w:lang w:val="nn-NO"/>
        </w:rPr>
        <w:t>ardanger er samanslegne</w:t>
      </w:r>
    </w:p>
    <w:p w14:paraId="7104A11F" w14:textId="783C57A0" w:rsidR="00A91384" w:rsidRPr="00C53665" w:rsidRDefault="000F33F3" w:rsidP="00792A21">
      <w:pPr>
        <w:pStyle w:val="Listeavsnitt"/>
        <w:numPr>
          <w:ilvl w:val="0"/>
          <w:numId w:val="2"/>
        </w:numPr>
        <w:rPr>
          <w:color w:val="1F497D"/>
          <w:sz w:val="24"/>
          <w:szCs w:val="24"/>
          <w:lang w:val="nn-NO"/>
        </w:rPr>
      </w:pPr>
      <w:r>
        <w:rPr>
          <w:color w:val="1F497D"/>
          <w:sz w:val="24"/>
          <w:szCs w:val="24"/>
          <w:lang w:val="nn-NO"/>
        </w:rPr>
        <w:t>Gr</w:t>
      </w:r>
      <w:r w:rsidR="00043DE3" w:rsidRPr="00C53665">
        <w:rPr>
          <w:color w:val="1F497D"/>
          <w:sz w:val="24"/>
          <w:szCs w:val="24"/>
          <w:lang w:val="nn-NO"/>
        </w:rPr>
        <w:t xml:space="preserve">anvin Herad gjekk inn i </w:t>
      </w:r>
      <w:r w:rsidR="00D1262E">
        <w:rPr>
          <w:color w:val="1F497D"/>
          <w:sz w:val="24"/>
          <w:szCs w:val="24"/>
          <w:lang w:val="nn-NO"/>
        </w:rPr>
        <w:t>Voss kommune som ikkje har deltek</w:t>
      </w:r>
      <w:r w:rsidR="00CB6381">
        <w:rPr>
          <w:color w:val="1F497D"/>
          <w:sz w:val="24"/>
          <w:szCs w:val="24"/>
          <w:lang w:val="nn-NO"/>
        </w:rPr>
        <w:t>e</w:t>
      </w:r>
      <w:r w:rsidR="00D1262E">
        <w:rPr>
          <w:color w:val="1F497D"/>
          <w:sz w:val="24"/>
          <w:szCs w:val="24"/>
          <w:lang w:val="nn-NO"/>
        </w:rPr>
        <w:t xml:space="preserve"> i samarbeidet</w:t>
      </w:r>
    </w:p>
    <w:p w14:paraId="39270FA9" w14:textId="01BD9FFB" w:rsidR="005D1BA5" w:rsidRDefault="005D1BA5" w:rsidP="00792A21">
      <w:pPr>
        <w:pStyle w:val="Listeavsnitt"/>
        <w:numPr>
          <w:ilvl w:val="0"/>
          <w:numId w:val="2"/>
        </w:numPr>
        <w:rPr>
          <w:color w:val="1F497D"/>
          <w:sz w:val="24"/>
          <w:szCs w:val="24"/>
          <w:lang w:val="nn-NO"/>
        </w:rPr>
      </w:pPr>
      <w:r>
        <w:rPr>
          <w:color w:val="1F497D"/>
          <w:sz w:val="24"/>
          <w:szCs w:val="24"/>
          <w:lang w:val="nn-NO"/>
        </w:rPr>
        <w:t xml:space="preserve">Pkt. 1.0 er vesentleg endra. Krava i Va norma omfattar nå også alle private anlegg </w:t>
      </w:r>
      <w:r w:rsidR="00EB5DB9">
        <w:rPr>
          <w:color w:val="1F497D"/>
          <w:sz w:val="24"/>
          <w:szCs w:val="24"/>
          <w:lang w:val="nn-NO"/>
        </w:rPr>
        <w:t>for 2 hus eller fleire</w:t>
      </w:r>
      <w:r w:rsidR="00A473B5">
        <w:rPr>
          <w:color w:val="1F497D"/>
          <w:sz w:val="24"/>
          <w:szCs w:val="24"/>
          <w:lang w:val="nn-NO"/>
        </w:rPr>
        <w:t xml:space="preserve"> og alle private anlegg til næringseiningar. </w:t>
      </w:r>
      <w:r w:rsidR="005D456F">
        <w:rPr>
          <w:color w:val="1F497D"/>
          <w:sz w:val="24"/>
          <w:szCs w:val="24"/>
          <w:lang w:val="nn-NO"/>
        </w:rPr>
        <w:t>Heimelen for desse krava må takast inn i kommuneplanen</w:t>
      </w:r>
      <w:r w:rsidR="0039388B">
        <w:rPr>
          <w:color w:val="1F497D"/>
          <w:sz w:val="24"/>
          <w:szCs w:val="24"/>
          <w:lang w:val="nn-NO"/>
        </w:rPr>
        <w:t xml:space="preserve">  (§ 11.9 i Plan og Bygningsloven)</w:t>
      </w:r>
      <w:r w:rsidR="005D456F">
        <w:rPr>
          <w:color w:val="1F497D"/>
          <w:sz w:val="24"/>
          <w:szCs w:val="24"/>
          <w:lang w:val="nn-NO"/>
        </w:rPr>
        <w:t>.</w:t>
      </w:r>
    </w:p>
    <w:p w14:paraId="7104A120" w14:textId="6D2E0A63" w:rsidR="00DC37A5" w:rsidRDefault="00DC37A5" w:rsidP="00792A21">
      <w:pPr>
        <w:pStyle w:val="Listeavsnitt"/>
        <w:numPr>
          <w:ilvl w:val="0"/>
          <w:numId w:val="2"/>
        </w:numPr>
        <w:rPr>
          <w:color w:val="1F497D"/>
          <w:sz w:val="24"/>
          <w:szCs w:val="24"/>
          <w:lang w:val="nn-NO"/>
        </w:rPr>
      </w:pPr>
      <w:r w:rsidRPr="00C53665">
        <w:rPr>
          <w:color w:val="1F497D"/>
          <w:sz w:val="24"/>
          <w:szCs w:val="24"/>
          <w:lang w:val="nn-NO"/>
        </w:rPr>
        <w:t>Pkt</w:t>
      </w:r>
      <w:r w:rsidR="00C53665">
        <w:rPr>
          <w:color w:val="1F497D"/>
          <w:sz w:val="24"/>
          <w:szCs w:val="24"/>
          <w:lang w:val="nn-NO"/>
        </w:rPr>
        <w:t>.</w:t>
      </w:r>
      <w:r w:rsidRPr="00C53665">
        <w:rPr>
          <w:color w:val="1F497D"/>
          <w:sz w:val="24"/>
          <w:szCs w:val="24"/>
          <w:lang w:val="nn-NO"/>
        </w:rPr>
        <w:t xml:space="preserve"> 3.0 vesentleg endra – krav til </w:t>
      </w:r>
      <w:r w:rsidR="00E4579F">
        <w:rPr>
          <w:color w:val="1F497D"/>
          <w:sz w:val="24"/>
          <w:szCs w:val="24"/>
          <w:lang w:val="nn-NO"/>
        </w:rPr>
        <w:t xml:space="preserve">overordna </w:t>
      </w:r>
      <w:r w:rsidRPr="00C53665">
        <w:rPr>
          <w:color w:val="1F497D"/>
          <w:sz w:val="24"/>
          <w:szCs w:val="24"/>
          <w:lang w:val="nn-NO"/>
        </w:rPr>
        <w:t>VA plan i alle regu</w:t>
      </w:r>
      <w:r w:rsidR="00C53665">
        <w:rPr>
          <w:color w:val="1F497D"/>
          <w:sz w:val="24"/>
          <w:szCs w:val="24"/>
          <w:lang w:val="nn-NO"/>
        </w:rPr>
        <w:t>le</w:t>
      </w:r>
      <w:r w:rsidRPr="00C53665">
        <w:rPr>
          <w:color w:val="1F497D"/>
          <w:sz w:val="24"/>
          <w:szCs w:val="24"/>
          <w:lang w:val="nn-NO"/>
        </w:rPr>
        <w:t>ringsplanar. VA planar skal vere godkjente før byggesaksbehandling</w:t>
      </w:r>
    </w:p>
    <w:p w14:paraId="1A516EE1" w14:textId="6B693647" w:rsidR="00771424" w:rsidRDefault="00771424" w:rsidP="00792A21">
      <w:pPr>
        <w:pStyle w:val="Listeavsnitt"/>
        <w:numPr>
          <w:ilvl w:val="0"/>
          <w:numId w:val="2"/>
        </w:numPr>
        <w:rPr>
          <w:color w:val="1F497D"/>
          <w:sz w:val="24"/>
          <w:szCs w:val="24"/>
          <w:lang w:val="nn-NO"/>
        </w:rPr>
      </w:pPr>
      <w:r>
        <w:rPr>
          <w:color w:val="1F497D"/>
          <w:sz w:val="24"/>
          <w:szCs w:val="24"/>
          <w:lang w:val="nn-NO"/>
        </w:rPr>
        <w:t>Pkt</w:t>
      </w:r>
      <w:r w:rsidR="00FE7BC2">
        <w:rPr>
          <w:color w:val="1F497D"/>
          <w:sz w:val="24"/>
          <w:szCs w:val="24"/>
          <w:lang w:val="nn-NO"/>
        </w:rPr>
        <w:t>.</w:t>
      </w:r>
      <w:r>
        <w:rPr>
          <w:color w:val="1F497D"/>
          <w:sz w:val="24"/>
          <w:szCs w:val="24"/>
          <w:lang w:val="nn-NO"/>
        </w:rPr>
        <w:t xml:space="preserve"> 3.9 Sluttdoku</w:t>
      </w:r>
      <w:r w:rsidR="00FE7BC2">
        <w:rPr>
          <w:color w:val="1F497D"/>
          <w:sz w:val="24"/>
          <w:szCs w:val="24"/>
          <w:lang w:val="nn-NO"/>
        </w:rPr>
        <w:t>mentasjon</w:t>
      </w:r>
      <w:r>
        <w:rPr>
          <w:color w:val="1F497D"/>
          <w:sz w:val="24"/>
          <w:szCs w:val="24"/>
          <w:lang w:val="nn-NO"/>
        </w:rPr>
        <w:t xml:space="preserve"> </w:t>
      </w:r>
      <w:r w:rsidR="00B33CA5">
        <w:rPr>
          <w:color w:val="1F497D"/>
          <w:sz w:val="24"/>
          <w:szCs w:val="24"/>
          <w:lang w:val="nn-NO"/>
        </w:rPr>
        <w:t>–</w:t>
      </w:r>
      <w:r>
        <w:rPr>
          <w:color w:val="1F497D"/>
          <w:sz w:val="24"/>
          <w:szCs w:val="24"/>
          <w:lang w:val="nn-NO"/>
        </w:rPr>
        <w:t xml:space="preserve"> </w:t>
      </w:r>
      <w:r w:rsidR="00B33CA5">
        <w:rPr>
          <w:color w:val="1F497D"/>
          <w:sz w:val="24"/>
          <w:szCs w:val="24"/>
          <w:lang w:val="nn-NO"/>
        </w:rPr>
        <w:t>Dokum</w:t>
      </w:r>
      <w:r w:rsidR="00FE7BC2">
        <w:rPr>
          <w:color w:val="1F497D"/>
          <w:sz w:val="24"/>
          <w:szCs w:val="24"/>
          <w:lang w:val="nn-NO"/>
        </w:rPr>
        <w:t>e</w:t>
      </w:r>
      <w:r w:rsidR="00B33CA5">
        <w:rPr>
          <w:color w:val="1F497D"/>
          <w:sz w:val="24"/>
          <w:szCs w:val="24"/>
          <w:lang w:val="nn-NO"/>
        </w:rPr>
        <w:t>ntasjonen skal vere i samsvar med kravliste utarbeidd av Norsk vann</w:t>
      </w:r>
    </w:p>
    <w:p w14:paraId="3E542FF0" w14:textId="4409D26E" w:rsidR="006364E2" w:rsidRDefault="005116F4" w:rsidP="00792A21">
      <w:pPr>
        <w:pStyle w:val="Listeavsnitt"/>
        <w:numPr>
          <w:ilvl w:val="0"/>
          <w:numId w:val="2"/>
        </w:numPr>
        <w:rPr>
          <w:color w:val="1F497D"/>
          <w:sz w:val="24"/>
          <w:szCs w:val="24"/>
          <w:lang w:val="nn-NO"/>
        </w:rPr>
      </w:pPr>
      <w:r>
        <w:rPr>
          <w:color w:val="1F497D"/>
          <w:sz w:val="24"/>
          <w:szCs w:val="24"/>
          <w:lang w:val="nn-NO"/>
        </w:rPr>
        <w:t>D</w:t>
      </w:r>
      <w:r w:rsidR="00435A38">
        <w:rPr>
          <w:color w:val="1F497D"/>
          <w:sz w:val="24"/>
          <w:szCs w:val="24"/>
          <w:lang w:val="nn-NO"/>
        </w:rPr>
        <w:t xml:space="preserve">et er gjort ein del redigeringsmessige tiltak ved at punkt som er felles i kapitla 5, 6 og 7 er flytt fram i kap. 4. </w:t>
      </w:r>
      <w:r w:rsidR="00583F6A">
        <w:rPr>
          <w:color w:val="1F497D"/>
          <w:sz w:val="24"/>
          <w:szCs w:val="24"/>
          <w:lang w:val="nn-NO"/>
        </w:rPr>
        <w:t>D</w:t>
      </w:r>
      <w:r w:rsidR="00435A38">
        <w:rPr>
          <w:color w:val="1F497D"/>
          <w:sz w:val="24"/>
          <w:szCs w:val="24"/>
          <w:lang w:val="nn-NO"/>
        </w:rPr>
        <w:t xml:space="preserve">ette gjeld </w:t>
      </w:r>
      <w:r w:rsidR="005C0DBA">
        <w:rPr>
          <w:color w:val="1F497D"/>
          <w:sz w:val="24"/>
          <w:szCs w:val="24"/>
          <w:lang w:val="nn-NO"/>
        </w:rPr>
        <w:t>krav til mottakskontroll</w:t>
      </w:r>
      <w:r w:rsidR="004B29DB">
        <w:rPr>
          <w:color w:val="1F497D"/>
          <w:sz w:val="24"/>
          <w:szCs w:val="24"/>
          <w:lang w:val="nn-NO"/>
        </w:rPr>
        <w:t>, lagring og mo</w:t>
      </w:r>
      <w:r w:rsidR="00900569">
        <w:rPr>
          <w:color w:val="1F497D"/>
          <w:sz w:val="24"/>
          <w:szCs w:val="24"/>
          <w:lang w:val="nn-NO"/>
        </w:rPr>
        <w:t>n</w:t>
      </w:r>
      <w:r w:rsidR="004B29DB">
        <w:rPr>
          <w:color w:val="1F497D"/>
          <w:sz w:val="24"/>
          <w:szCs w:val="24"/>
          <w:lang w:val="nn-NO"/>
        </w:rPr>
        <w:t xml:space="preserve">tering av </w:t>
      </w:r>
      <w:r w:rsidR="00900569">
        <w:rPr>
          <w:color w:val="1F497D"/>
          <w:sz w:val="24"/>
          <w:szCs w:val="24"/>
          <w:lang w:val="nn-NO"/>
        </w:rPr>
        <w:t>røyr og utstyr</w:t>
      </w:r>
    </w:p>
    <w:p w14:paraId="0D953F71" w14:textId="280D7F19" w:rsidR="00434541" w:rsidRDefault="00434541" w:rsidP="00792A21">
      <w:pPr>
        <w:pStyle w:val="Listeavsnitt"/>
        <w:numPr>
          <w:ilvl w:val="0"/>
          <w:numId w:val="2"/>
        </w:numPr>
        <w:rPr>
          <w:color w:val="1F497D"/>
          <w:sz w:val="24"/>
          <w:szCs w:val="24"/>
          <w:lang w:val="nn-NO"/>
        </w:rPr>
      </w:pPr>
      <w:r w:rsidRPr="00D86ABF">
        <w:rPr>
          <w:color w:val="1F497D"/>
          <w:sz w:val="24"/>
          <w:szCs w:val="24"/>
          <w:lang w:val="nn-NO"/>
        </w:rPr>
        <w:t>Pkt</w:t>
      </w:r>
      <w:r w:rsidR="00951F86" w:rsidRPr="00D86ABF">
        <w:rPr>
          <w:color w:val="1F497D"/>
          <w:sz w:val="24"/>
          <w:szCs w:val="24"/>
          <w:lang w:val="nn-NO"/>
        </w:rPr>
        <w:t>.</w:t>
      </w:r>
      <w:r w:rsidRPr="00D86ABF">
        <w:rPr>
          <w:color w:val="1F497D"/>
          <w:sz w:val="24"/>
          <w:szCs w:val="24"/>
          <w:lang w:val="nn-NO"/>
        </w:rPr>
        <w:t xml:space="preserve"> 4.1 Flek</w:t>
      </w:r>
      <w:r w:rsidR="00951F86" w:rsidRPr="00D86ABF">
        <w:rPr>
          <w:color w:val="1F497D"/>
          <w:sz w:val="24"/>
          <w:szCs w:val="24"/>
          <w:lang w:val="nn-NO"/>
        </w:rPr>
        <w:t>s</w:t>
      </w:r>
      <w:r w:rsidRPr="00D86ABF">
        <w:rPr>
          <w:color w:val="1F497D"/>
          <w:sz w:val="24"/>
          <w:szCs w:val="24"/>
          <w:lang w:val="nn-NO"/>
        </w:rPr>
        <w:t>ible røyr – krav til grøfteutføring</w:t>
      </w:r>
      <w:r w:rsidR="0018765A" w:rsidRPr="00D86ABF">
        <w:rPr>
          <w:color w:val="1F497D"/>
          <w:sz w:val="24"/>
          <w:szCs w:val="24"/>
          <w:lang w:val="nn-NO"/>
        </w:rPr>
        <w:t>. Det blir i større grad opna for bruk av  isolerte røyr</w:t>
      </w:r>
      <w:r w:rsidR="008F768D" w:rsidRPr="00D86ABF">
        <w:rPr>
          <w:color w:val="1F497D"/>
          <w:sz w:val="24"/>
          <w:szCs w:val="24"/>
          <w:lang w:val="nn-NO"/>
        </w:rPr>
        <w:t xml:space="preserve"> med varmekablar samt trykkavløp. </w:t>
      </w:r>
      <w:r w:rsidR="00CE092D">
        <w:rPr>
          <w:color w:val="1F497D"/>
          <w:sz w:val="24"/>
          <w:szCs w:val="24"/>
          <w:lang w:val="nn-NO"/>
        </w:rPr>
        <w:t>Dette er særleg</w:t>
      </w:r>
      <w:r w:rsidR="008F768D" w:rsidRPr="00D86ABF">
        <w:rPr>
          <w:color w:val="1F497D"/>
          <w:sz w:val="24"/>
          <w:szCs w:val="24"/>
          <w:lang w:val="nn-NO"/>
        </w:rPr>
        <w:t xml:space="preserve"> aktuelt i kystområde</w:t>
      </w:r>
      <w:r w:rsidR="00951F86" w:rsidRPr="00D86ABF">
        <w:rPr>
          <w:color w:val="1F497D"/>
          <w:sz w:val="24"/>
          <w:szCs w:val="24"/>
          <w:lang w:val="nn-NO"/>
        </w:rPr>
        <w:t xml:space="preserve"> i høgfjellsområde.</w:t>
      </w:r>
      <w:r w:rsidR="00D86ABF">
        <w:rPr>
          <w:color w:val="1F497D"/>
          <w:sz w:val="24"/>
          <w:szCs w:val="24"/>
          <w:lang w:val="nn-NO"/>
        </w:rPr>
        <w:t xml:space="preserve"> </w:t>
      </w:r>
      <w:r w:rsidR="00CE092D">
        <w:rPr>
          <w:color w:val="1F497D"/>
          <w:sz w:val="24"/>
          <w:szCs w:val="24"/>
          <w:lang w:val="nn-NO"/>
        </w:rPr>
        <w:t xml:space="preserve">Punkt 4.1 og krav til oppbygging av grøfta, plassering av </w:t>
      </w:r>
      <w:r w:rsidR="008B3859">
        <w:rPr>
          <w:color w:val="1F497D"/>
          <w:sz w:val="24"/>
          <w:szCs w:val="24"/>
          <w:lang w:val="nn-NO"/>
        </w:rPr>
        <w:t xml:space="preserve">vass, avløp og overvassleidningar. </w:t>
      </w:r>
      <w:r w:rsidR="00F05FA4">
        <w:rPr>
          <w:color w:val="1F497D"/>
          <w:sz w:val="24"/>
          <w:szCs w:val="24"/>
          <w:lang w:val="nn-NO"/>
        </w:rPr>
        <w:t>Vidare skal fraksjonen 8 – 22 mm brukast som omfyllingsmasse.</w:t>
      </w:r>
    </w:p>
    <w:p w14:paraId="28D19FD3" w14:textId="3A309CE1" w:rsidR="005808A1" w:rsidRDefault="005808A1" w:rsidP="00792A21">
      <w:pPr>
        <w:pStyle w:val="Listeavsnitt"/>
        <w:numPr>
          <w:ilvl w:val="0"/>
          <w:numId w:val="2"/>
        </w:numPr>
        <w:rPr>
          <w:color w:val="1F497D"/>
          <w:sz w:val="24"/>
          <w:szCs w:val="24"/>
          <w:lang w:val="nn-NO"/>
        </w:rPr>
      </w:pPr>
      <w:r>
        <w:rPr>
          <w:color w:val="1F497D"/>
          <w:sz w:val="24"/>
          <w:szCs w:val="24"/>
          <w:lang w:val="nn-NO"/>
        </w:rPr>
        <w:t>Pkt</w:t>
      </w:r>
      <w:r w:rsidR="00981174">
        <w:rPr>
          <w:color w:val="1F497D"/>
          <w:sz w:val="24"/>
          <w:szCs w:val="24"/>
          <w:lang w:val="nn-NO"/>
        </w:rPr>
        <w:t>.</w:t>
      </w:r>
      <w:r>
        <w:rPr>
          <w:color w:val="1F497D"/>
          <w:sz w:val="24"/>
          <w:szCs w:val="24"/>
          <w:lang w:val="nn-NO"/>
        </w:rPr>
        <w:t xml:space="preserve"> 5.3 Dimensjonering av vassleidningar</w:t>
      </w:r>
      <w:r w:rsidR="009768B7">
        <w:rPr>
          <w:color w:val="1F497D"/>
          <w:sz w:val="24"/>
          <w:szCs w:val="24"/>
          <w:lang w:val="nn-NO"/>
        </w:rPr>
        <w:t xml:space="preserve">. </w:t>
      </w:r>
      <w:r w:rsidR="00534FE0">
        <w:rPr>
          <w:color w:val="1F497D"/>
          <w:sz w:val="24"/>
          <w:szCs w:val="24"/>
          <w:lang w:val="nn-NO"/>
        </w:rPr>
        <w:t xml:space="preserve">Dette er punktet er </w:t>
      </w:r>
      <w:r w:rsidR="00EC5B3E">
        <w:rPr>
          <w:color w:val="1F497D"/>
          <w:sz w:val="24"/>
          <w:szCs w:val="24"/>
          <w:lang w:val="nn-NO"/>
        </w:rPr>
        <w:t xml:space="preserve">endra. Det bli </w:t>
      </w:r>
      <w:r w:rsidR="00704F77">
        <w:rPr>
          <w:color w:val="1F497D"/>
          <w:sz w:val="24"/>
          <w:szCs w:val="24"/>
          <w:lang w:val="nn-NO"/>
        </w:rPr>
        <w:t xml:space="preserve">nå </w:t>
      </w:r>
      <w:r w:rsidR="00EC5B3E">
        <w:rPr>
          <w:color w:val="1F497D"/>
          <w:sz w:val="24"/>
          <w:szCs w:val="24"/>
          <w:lang w:val="nn-NO"/>
        </w:rPr>
        <w:t>gjort eit skilje mellom ny og gammal busetnad.</w:t>
      </w:r>
      <w:r w:rsidR="00534FE0">
        <w:rPr>
          <w:color w:val="1F497D"/>
          <w:sz w:val="24"/>
          <w:szCs w:val="24"/>
          <w:lang w:val="nn-NO"/>
        </w:rPr>
        <w:t xml:space="preserve"> </w:t>
      </w:r>
      <w:r w:rsidR="00554E64">
        <w:rPr>
          <w:color w:val="1F497D"/>
          <w:sz w:val="24"/>
          <w:szCs w:val="24"/>
          <w:lang w:val="nn-NO"/>
        </w:rPr>
        <w:t>Det blir og vist til ny Norm (vedlegg B3)</w:t>
      </w:r>
      <w:r w:rsidR="00465C8D">
        <w:rPr>
          <w:color w:val="1F497D"/>
          <w:sz w:val="24"/>
          <w:szCs w:val="24"/>
          <w:lang w:val="nn-NO"/>
        </w:rPr>
        <w:t xml:space="preserve"> for slokkevatn og sprinklarvatn.</w:t>
      </w:r>
    </w:p>
    <w:p w14:paraId="75FF2BF7" w14:textId="46614DFE" w:rsidR="001707BE" w:rsidRPr="00D86ABF" w:rsidRDefault="00E371C6" w:rsidP="00792A21">
      <w:pPr>
        <w:pStyle w:val="Listeavsnitt"/>
        <w:numPr>
          <w:ilvl w:val="0"/>
          <w:numId w:val="2"/>
        </w:numPr>
        <w:rPr>
          <w:color w:val="1F497D"/>
          <w:sz w:val="24"/>
          <w:szCs w:val="24"/>
          <w:lang w:val="nn-NO"/>
        </w:rPr>
      </w:pPr>
      <w:r>
        <w:rPr>
          <w:color w:val="1F497D"/>
          <w:sz w:val="24"/>
          <w:szCs w:val="24"/>
          <w:lang w:val="nn-NO"/>
        </w:rPr>
        <w:t xml:space="preserve">Pkt 5.10 Tilknyting av stikkleidningar vatn. </w:t>
      </w:r>
      <w:r w:rsidR="009F76FB">
        <w:rPr>
          <w:color w:val="1F497D"/>
          <w:sz w:val="24"/>
          <w:szCs w:val="24"/>
          <w:lang w:val="nn-NO"/>
        </w:rPr>
        <w:t>Punktet er endra, kommunane ønskjer ulike løysingar og fleire nye teikningar er utarbeidde.</w:t>
      </w:r>
    </w:p>
    <w:p w14:paraId="03EB9F92" w14:textId="689D1614" w:rsidR="006506B8" w:rsidRDefault="006F20E5" w:rsidP="00792A21">
      <w:pPr>
        <w:pStyle w:val="Listeavsnitt"/>
        <w:numPr>
          <w:ilvl w:val="0"/>
          <w:numId w:val="2"/>
        </w:numPr>
        <w:rPr>
          <w:color w:val="1F497D"/>
          <w:sz w:val="24"/>
          <w:szCs w:val="24"/>
          <w:lang w:val="nn-NO"/>
        </w:rPr>
      </w:pPr>
      <w:r>
        <w:rPr>
          <w:color w:val="1F497D"/>
          <w:sz w:val="24"/>
          <w:szCs w:val="24"/>
          <w:lang w:val="nn-NO"/>
        </w:rPr>
        <w:t>Pkt 5.14</w:t>
      </w:r>
      <w:r w:rsidR="00482D07">
        <w:rPr>
          <w:color w:val="1F497D"/>
          <w:sz w:val="24"/>
          <w:szCs w:val="24"/>
          <w:lang w:val="nn-NO"/>
        </w:rPr>
        <w:t xml:space="preserve"> Vasskummar</w:t>
      </w:r>
      <w:r w:rsidR="00AF43F7">
        <w:rPr>
          <w:color w:val="1F497D"/>
          <w:sz w:val="24"/>
          <w:szCs w:val="24"/>
          <w:lang w:val="nn-NO"/>
        </w:rPr>
        <w:t xml:space="preserve">. </w:t>
      </w:r>
      <w:r w:rsidR="00482D07">
        <w:rPr>
          <w:color w:val="1F497D"/>
          <w:sz w:val="24"/>
          <w:szCs w:val="24"/>
          <w:lang w:val="nn-NO"/>
        </w:rPr>
        <w:t xml:space="preserve"> </w:t>
      </w:r>
      <w:r w:rsidR="00C312D3">
        <w:rPr>
          <w:color w:val="1F497D"/>
          <w:sz w:val="24"/>
          <w:szCs w:val="24"/>
          <w:lang w:val="nn-NO"/>
        </w:rPr>
        <w:t xml:space="preserve">Punktet er </w:t>
      </w:r>
      <w:r w:rsidR="00CD5E47">
        <w:rPr>
          <w:color w:val="1F497D"/>
          <w:sz w:val="24"/>
          <w:szCs w:val="24"/>
          <w:lang w:val="nn-NO"/>
        </w:rPr>
        <w:t>e</w:t>
      </w:r>
      <w:r w:rsidR="00C312D3">
        <w:rPr>
          <w:color w:val="1F497D"/>
          <w:sz w:val="24"/>
          <w:szCs w:val="24"/>
          <w:lang w:val="nn-NO"/>
        </w:rPr>
        <w:t xml:space="preserve">ndra m.a. er </w:t>
      </w:r>
      <w:r w:rsidR="00482D07">
        <w:rPr>
          <w:color w:val="1F497D"/>
          <w:sz w:val="24"/>
          <w:szCs w:val="24"/>
          <w:lang w:val="nn-NO"/>
        </w:rPr>
        <w:t>nye teikningar A11 og A12 er utarbeidde</w:t>
      </w:r>
    </w:p>
    <w:p w14:paraId="48170BC4" w14:textId="70D05E94" w:rsidR="00AF43F7" w:rsidRDefault="00AF43F7" w:rsidP="00792A21">
      <w:pPr>
        <w:pStyle w:val="Listeavsnitt"/>
        <w:numPr>
          <w:ilvl w:val="0"/>
          <w:numId w:val="2"/>
        </w:numPr>
        <w:rPr>
          <w:color w:val="1F497D"/>
          <w:sz w:val="24"/>
          <w:szCs w:val="24"/>
          <w:lang w:val="nn-NO"/>
        </w:rPr>
      </w:pPr>
      <w:r>
        <w:rPr>
          <w:color w:val="1F497D"/>
          <w:sz w:val="24"/>
          <w:szCs w:val="24"/>
          <w:lang w:val="nn-NO"/>
        </w:rPr>
        <w:t xml:space="preserve">Punkt 5.15 Avstand mellom kummar. </w:t>
      </w:r>
      <w:r w:rsidR="00CD5E47">
        <w:rPr>
          <w:color w:val="1F497D"/>
          <w:sz w:val="24"/>
          <w:szCs w:val="24"/>
          <w:lang w:val="nn-NO"/>
        </w:rPr>
        <w:t xml:space="preserve">Punktet er endra. Det er og sett </w:t>
      </w:r>
      <w:r w:rsidR="009A4A44">
        <w:rPr>
          <w:color w:val="1F497D"/>
          <w:sz w:val="24"/>
          <w:szCs w:val="24"/>
          <w:lang w:val="nn-NO"/>
        </w:rPr>
        <w:t xml:space="preserve">inn </w:t>
      </w:r>
      <w:r w:rsidR="00354D97">
        <w:rPr>
          <w:color w:val="1F497D"/>
          <w:sz w:val="24"/>
          <w:szCs w:val="24"/>
          <w:lang w:val="nn-NO"/>
        </w:rPr>
        <w:t>forklaring på korleis avstandskravet til brannkummar skal tolkast.</w:t>
      </w:r>
    </w:p>
    <w:p w14:paraId="04C93DDE" w14:textId="119724B6" w:rsidR="00753305" w:rsidRDefault="00753305" w:rsidP="00792A21">
      <w:pPr>
        <w:pStyle w:val="Listeavsnitt"/>
        <w:numPr>
          <w:ilvl w:val="0"/>
          <w:numId w:val="2"/>
        </w:numPr>
        <w:rPr>
          <w:color w:val="1F497D"/>
          <w:sz w:val="24"/>
          <w:szCs w:val="24"/>
          <w:lang w:val="nn-NO"/>
        </w:rPr>
      </w:pPr>
      <w:r>
        <w:rPr>
          <w:color w:val="1F497D"/>
          <w:sz w:val="24"/>
          <w:szCs w:val="24"/>
          <w:lang w:val="nn-NO"/>
        </w:rPr>
        <w:t xml:space="preserve">Punkt 5.19 </w:t>
      </w:r>
      <w:r w:rsidR="00910A8F">
        <w:rPr>
          <w:color w:val="1F497D"/>
          <w:sz w:val="24"/>
          <w:szCs w:val="24"/>
          <w:lang w:val="nn-NO"/>
        </w:rPr>
        <w:t>Krav til trykkaukestasjonar. Vedlegg B4 Norm for trykkaukestasjonar er revidert med ein del endringar som resultat</w:t>
      </w:r>
    </w:p>
    <w:p w14:paraId="6E68268B" w14:textId="57D71150" w:rsidR="00083703" w:rsidRDefault="00083703" w:rsidP="00792A21">
      <w:pPr>
        <w:pStyle w:val="Listeavsnitt"/>
        <w:numPr>
          <w:ilvl w:val="0"/>
          <w:numId w:val="2"/>
        </w:numPr>
        <w:rPr>
          <w:color w:val="1F497D"/>
          <w:sz w:val="24"/>
          <w:szCs w:val="24"/>
          <w:lang w:val="nn-NO"/>
        </w:rPr>
      </w:pPr>
      <w:r>
        <w:rPr>
          <w:color w:val="1F497D"/>
          <w:sz w:val="24"/>
          <w:szCs w:val="24"/>
          <w:lang w:val="nn-NO"/>
        </w:rPr>
        <w:t>Punkt</w:t>
      </w:r>
      <w:r w:rsidR="006E75AF">
        <w:rPr>
          <w:color w:val="1F497D"/>
          <w:sz w:val="24"/>
          <w:szCs w:val="24"/>
          <w:lang w:val="nn-NO"/>
        </w:rPr>
        <w:t>a</w:t>
      </w:r>
      <w:r>
        <w:rPr>
          <w:color w:val="1F497D"/>
          <w:sz w:val="24"/>
          <w:szCs w:val="24"/>
          <w:lang w:val="nn-NO"/>
        </w:rPr>
        <w:t xml:space="preserve"> 5.20</w:t>
      </w:r>
      <w:r w:rsidR="006E75AF">
        <w:rPr>
          <w:color w:val="1F497D"/>
          <w:sz w:val="24"/>
          <w:szCs w:val="24"/>
          <w:lang w:val="nn-NO"/>
        </w:rPr>
        <w:t xml:space="preserve"> og 6.19</w:t>
      </w:r>
      <w:r>
        <w:rPr>
          <w:color w:val="1F497D"/>
          <w:sz w:val="24"/>
          <w:szCs w:val="24"/>
          <w:lang w:val="nn-NO"/>
        </w:rPr>
        <w:t xml:space="preserve"> Undervassleidningar. Punktet er endra ved at det er sett nye krav til dokumentasjon</w:t>
      </w:r>
    </w:p>
    <w:p w14:paraId="70C017FB" w14:textId="78167D20" w:rsidR="00260487" w:rsidRDefault="004853F7" w:rsidP="00792A21">
      <w:pPr>
        <w:pStyle w:val="Listeavsnitt"/>
        <w:numPr>
          <w:ilvl w:val="0"/>
          <w:numId w:val="2"/>
        </w:numPr>
        <w:rPr>
          <w:color w:val="1F497D"/>
          <w:sz w:val="24"/>
          <w:szCs w:val="24"/>
          <w:lang w:val="nn-NO"/>
        </w:rPr>
      </w:pPr>
      <w:r>
        <w:rPr>
          <w:color w:val="1F497D"/>
          <w:sz w:val="24"/>
          <w:szCs w:val="24"/>
          <w:lang w:val="nn-NO"/>
        </w:rPr>
        <w:t>Punkt 6.18 Avløpspumpestasjonar</w:t>
      </w:r>
      <w:r w:rsidR="004838CA">
        <w:rPr>
          <w:color w:val="1F497D"/>
          <w:sz w:val="24"/>
          <w:szCs w:val="24"/>
          <w:lang w:val="nn-NO"/>
        </w:rPr>
        <w:t xml:space="preserve">. Vedlegga B5 </w:t>
      </w:r>
      <w:r w:rsidR="004838CA">
        <w:rPr>
          <w:color w:val="1F497D"/>
          <w:sz w:val="24"/>
          <w:szCs w:val="24"/>
          <w:lang w:val="nn-NO"/>
        </w:rPr>
        <w:t>Norm for avløpspum</w:t>
      </w:r>
      <w:r w:rsidR="004838CA">
        <w:rPr>
          <w:color w:val="1F497D"/>
          <w:sz w:val="24"/>
          <w:szCs w:val="24"/>
          <w:lang w:val="nn-NO"/>
        </w:rPr>
        <w:t>p</w:t>
      </w:r>
      <w:r w:rsidR="004838CA">
        <w:rPr>
          <w:color w:val="1F497D"/>
          <w:sz w:val="24"/>
          <w:szCs w:val="24"/>
          <w:lang w:val="nn-NO"/>
        </w:rPr>
        <w:t>estasjonar</w:t>
      </w:r>
      <w:r w:rsidR="004838CA">
        <w:rPr>
          <w:color w:val="1F497D"/>
          <w:sz w:val="24"/>
          <w:szCs w:val="24"/>
          <w:lang w:val="nn-NO"/>
        </w:rPr>
        <w:t>, type Bømlo og B6 Norm for avløpspumpestasjonar type Ullensvang</w:t>
      </w:r>
      <w:r w:rsidR="0032701B">
        <w:rPr>
          <w:color w:val="1F497D"/>
          <w:sz w:val="24"/>
          <w:szCs w:val="24"/>
          <w:lang w:val="nn-NO"/>
        </w:rPr>
        <w:t>, er endra.</w:t>
      </w:r>
    </w:p>
    <w:p w14:paraId="11CB373A" w14:textId="0BE4FB1F" w:rsidR="0032701B" w:rsidRPr="00C53665" w:rsidRDefault="0032701B" w:rsidP="00792A21">
      <w:pPr>
        <w:pStyle w:val="Listeavsnitt"/>
        <w:numPr>
          <w:ilvl w:val="0"/>
          <w:numId w:val="2"/>
        </w:numPr>
        <w:rPr>
          <w:color w:val="1F497D"/>
          <w:sz w:val="24"/>
          <w:szCs w:val="24"/>
          <w:lang w:val="nn-NO"/>
        </w:rPr>
      </w:pPr>
      <w:r>
        <w:rPr>
          <w:color w:val="1F497D"/>
          <w:sz w:val="24"/>
          <w:szCs w:val="24"/>
          <w:lang w:val="nn-NO"/>
        </w:rPr>
        <w:t>Punkt 6.21 Trykkavløp</w:t>
      </w:r>
      <w:r w:rsidR="00362124">
        <w:rPr>
          <w:color w:val="1F497D"/>
          <w:sz w:val="24"/>
          <w:szCs w:val="24"/>
          <w:lang w:val="nn-NO"/>
        </w:rPr>
        <w:t>. Det blir opna opp for bruk av trykkavløp</w:t>
      </w:r>
      <w:r w:rsidR="00207828">
        <w:rPr>
          <w:color w:val="1F497D"/>
          <w:sz w:val="24"/>
          <w:szCs w:val="24"/>
          <w:lang w:val="nn-NO"/>
        </w:rPr>
        <w:t>. Eiga teikning A16  er utarbeidd.</w:t>
      </w:r>
    </w:p>
    <w:p w14:paraId="0A01D77C" w14:textId="68346B2F" w:rsidR="00DC3E09" w:rsidRDefault="003B6E32" w:rsidP="00792A21">
      <w:pPr>
        <w:pStyle w:val="Listeavsnitt"/>
        <w:numPr>
          <w:ilvl w:val="0"/>
          <w:numId w:val="2"/>
        </w:numPr>
        <w:rPr>
          <w:color w:val="1F497D"/>
          <w:sz w:val="24"/>
          <w:szCs w:val="24"/>
          <w:lang w:val="nn-NO"/>
        </w:rPr>
      </w:pPr>
      <w:r>
        <w:rPr>
          <w:color w:val="1F497D"/>
          <w:sz w:val="24"/>
          <w:szCs w:val="24"/>
          <w:lang w:val="nn-NO"/>
        </w:rPr>
        <w:t>Punkt 7.1</w:t>
      </w:r>
      <w:r w:rsidR="00FE6539">
        <w:rPr>
          <w:color w:val="1F497D"/>
          <w:sz w:val="24"/>
          <w:szCs w:val="24"/>
          <w:lang w:val="nn-NO"/>
        </w:rPr>
        <w:t xml:space="preserve"> Norm for overvasshandtering er revidert ved at IVF kurvene er oppdatert.</w:t>
      </w:r>
    </w:p>
    <w:p w14:paraId="38B4505D" w14:textId="0D0B939B" w:rsidR="00DC3E09" w:rsidRDefault="00085CD0" w:rsidP="00792A21">
      <w:pPr>
        <w:pStyle w:val="Listeavsnitt"/>
        <w:numPr>
          <w:ilvl w:val="0"/>
          <w:numId w:val="2"/>
        </w:numPr>
        <w:rPr>
          <w:color w:val="1F497D"/>
          <w:sz w:val="24"/>
          <w:szCs w:val="24"/>
          <w:lang w:val="nn-NO"/>
        </w:rPr>
      </w:pPr>
      <w:r>
        <w:rPr>
          <w:color w:val="1F497D"/>
          <w:sz w:val="24"/>
          <w:szCs w:val="24"/>
          <w:lang w:val="nn-NO"/>
        </w:rPr>
        <w:t xml:space="preserve">Punkt 7.17 </w:t>
      </w:r>
      <w:r w:rsidR="00323C41">
        <w:rPr>
          <w:color w:val="1F497D"/>
          <w:sz w:val="24"/>
          <w:szCs w:val="24"/>
          <w:lang w:val="nn-NO"/>
        </w:rPr>
        <w:t>Punktet er endra ved at det skal leggast større vekt på lokal infiltrasjon, eigen figur er teken inn.</w:t>
      </w:r>
    </w:p>
    <w:p w14:paraId="7104A12C" w14:textId="77777777" w:rsidR="00A91384" w:rsidRPr="00043DE3" w:rsidRDefault="00A91384" w:rsidP="00A91384">
      <w:pPr>
        <w:pStyle w:val="Listeavsnitt"/>
        <w:rPr>
          <w:color w:val="1F497D"/>
          <w:sz w:val="20"/>
          <w:szCs w:val="20"/>
          <w:highlight w:val="yellow"/>
          <w:lang w:val="nn-NO"/>
        </w:rPr>
      </w:pPr>
    </w:p>
    <w:sectPr w:rsidR="00A91384" w:rsidRPr="00043DE3" w:rsidSect="00A14F1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37B7D"/>
    <w:multiLevelType w:val="hybridMultilevel"/>
    <w:tmpl w:val="7480BD2E"/>
    <w:lvl w:ilvl="0" w:tplc="08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CF777DD"/>
    <w:multiLevelType w:val="hybridMultilevel"/>
    <w:tmpl w:val="5F0E2C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BC2"/>
    <w:rsid w:val="000318B9"/>
    <w:rsid w:val="00043DE3"/>
    <w:rsid w:val="00083703"/>
    <w:rsid w:val="00085CD0"/>
    <w:rsid w:val="000F33F3"/>
    <w:rsid w:val="00106BC2"/>
    <w:rsid w:val="001707BE"/>
    <w:rsid w:val="0017202E"/>
    <w:rsid w:val="0018765A"/>
    <w:rsid w:val="001A66C0"/>
    <w:rsid w:val="001D0B6B"/>
    <w:rsid w:val="00207828"/>
    <w:rsid w:val="0022146E"/>
    <w:rsid w:val="00260487"/>
    <w:rsid w:val="00294753"/>
    <w:rsid w:val="00323C41"/>
    <w:rsid w:val="0032581E"/>
    <w:rsid w:val="0032701B"/>
    <w:rsid w:val="00354D97"/>
    <w:rsid w:val="00362124"/>
    <w:rsid w:val="0039388B"/>
    <w:rsid w:val="003A2190"/>
    <w:rsid w:val="003B6E32"/>
    <w:rsid w:val="00410D4F"/>
    <w:rsid w:val="00434541"/>
    <w:rsid w:val="00435A38"/>
    <w:rsid w:val="00465C8D"/>
    <w:rsid w:val="00476182"/>
    <w:rsid w:val="00482D07"/>
    <w:rsid w:val="004838CA"/>
    <w:rsid w:val="004853F7"/>
    <w:rsid w:val="004B29DB"/>
    <w:rsid w:val="00501E00"/>
    <w:rsid w:val="005116F4"/>
    <w:rsid w:val="00534FE0"/>
    <w:rsid w:val="00554E64"/>
    <w:rsid w:val="00563C9C"/>
    <w:rsid w:val="005808A1"/>
    <w:rsid w:val="00582A11"/>
    <w:rsid w:val="00583F6A"/>
    <w:rsid w:val="005C0DBA"/>
    <w:rsid w:val="005D1BA5"/>
    <w:rsid w:val="005D456F"/>
    <w:rsid w:val="005F40FE"/>
    <w:rsid w:val="00600199"/>
    <w:rsid w:val="006364E2"/>
    <w:rsid w:val="006506B8"/>
    <w:rsid w:val="006D0F9C"/>
    <w:rsid w:val="006E75AF"/>
    <w:rsid w:val="006F20E5"/>
    <w:rsid w:val="00704F77"/>
    <w:rsid w:val="00753305"/>
    <w:rsid w:val="00771424"/>
    <w:rsid w:val="00791835"/>
    <w:rsid w:val="00792A21"/>
    <w:rsid w:val="007B24EF"/>
    <w:rsid w:val="008B3859"/>
    <w:rsid w:val="008F768D"/>
    <w:rsid w:val="00900569"/>
    <w:rsid w:val="00910A8F"/>
    <w:rsid w:val="00924E4F"/>
    <w:rsid w:val="00951F86"/>
    <w:rsid w:val="009768B7"/>
    <w:rsid w:val="00981174"/>
    <w:rsid w:val="009A4A44"/>
    <w:rsid w:val="009B197B"/>
    <w:rsid w:val="009C0CD6"/>
    <w:rsid w:val="009F76FB"/>
    <w:rsid w:val="00A14F18"/>
    <w:rsid w:val="00A473B5"/>
    <w:rsid w:val="00A51F33"/>
    <w:rsid w:val="00A91384"/>
    <w:rsid w:val="00AF43F7"/>
    <w:rsid w:val="00B33CA5"/>
    <w:rsid w:val="00C07194"/>
    <w:rsid w:val="00C312D3"/>
    <w:rsid w:val="00C33DEE"/>
    <w:rsid w:val="00C47123"/>
    <w:rsid w:val="00C53665"/>
    <w:rsid w:val="00CB6381"/>
    <w:rsid w:val="00CD5E47"/>
    <w:rsid w:val="00CE092D"/>
    <w:rsid w:val="00CF6D64"/>
    <w:rsid w:val="00D1262E"/>
    <w:rsid w:val="00D86ABF"/>
    <w:rsid w:val="00DA0A08"/>
    <w:rsid w:val="00DC37A5"/>
    <w:rsid w:val="00DC3E09"/>
    <w:rsid w:val="00E17EFF"/>
    <w:rsid w:val="00E371C6"/>
    <w:rsid w:val="00E4579F"/>
    <w:rsid w:val="00E5289F"/>
    <w:rsid w:val="00EA09AB"/>
    <w:rsid w:val="00EA4721"/>
    <w:rsid w:val="00EB5DB9"/>
    <w:rsid w:val="00EC5B3E"/>
    <w:rsid w:val="00F05FA4"/>
    <w:rsid w:val="00F65292"/>
    <w:rsid w:val="00F72EC4"/>
    <w:rsid w:val="00FD0C1A"/>
    <w:rsid w:val="00FE6539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A118"/>
  <w15:docId w15:val="{D7FDD14F-D777-44FC-9A28-9270ECA7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C2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06BC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06BC2"/>
    <w:pPr>
      <w:ind w:left="720"/>
    </w:pPr>
  </w:style>
  <w:style w:type="table" w:styleId="Tabellrutenett">
    <w:name w:val="Table Grid"/>
    <w:basedOn w:val="Vanligtabell"/>
    <w:uiPriority w:val="59"/>
    <w:rsid w:val="00A1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">
    <w:name w:val="Light Grid"/>
    <w:basedOn w:val="Vanligtabell"/>
    <w:uiPriority w:val="62"/>
    <w:rsid w:val="00A14F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3197-AEB3-4AF2-8338-A3D579F2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Kvam herad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 Dahle</cp:lastModifiedBy>
  <cp:revision>75</cp:revision>
  <dcterms:created xsi:type="dcterms:W3CDTF">2015-06-16T10:00:00Z</dcterms:created>
  <dcterms:modified xsi:type="dcterms:W3CDTF">2020-12-17T09:43:00Z</dcterms:modified>
</cp:coreProperties>
</file>